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EC59B" w14:textId="77777777" w:rsidR="00535CC7" w:rsidRDefault="007D541F">
      <w:r>
        <w:t xml:space="preserve">This is </w:t>
      </w:r>
      <w:r w:rsidR="003A78BB">
        <w:t xml:space="preserve">the final bill of Civil, Interior &amp; Plumbing work for </w:t>
      </w:r>
      <w:r w:rsidR="003A78BB">
        <w:t>Budweiser Bar, Delhi</w:t>
      </w:r>
      <w:r w:rsidR="003A78BB">
        <w:t xml:space="preserve"> from Shah Enterprises.</w:t>
      </w:r>
    </w:p>
    <w:p w14:paraId="51EF811B" w14:textId="77777777" w:rsidR="003A78BB" w:rsidRDefault="003A78BB">
      <w:r>
        <w:t>This includes NT bill for all the items executed outside the Actual WO items.</w:t>
      </w:r>
    </w:p>
    <w:p w14:paraId="6C38D2AE" w14:textId="77777777" w:rsidR="003A78BB" w:rsidRDefault="003A78BB">
      <w:r>
        <w:t>Signed JMR is also attached for the same.</w:t>
      </w:r>
      <w:bookmarkStart w:id="0" w:name="_GoBack"/>
      <w:bookmarkEnd w:id="0"/>
    </w:p>
    <w:sectPr w:rsidR="003A7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4C"/>
    <w:rsid w:val="003A78BB"/>
    <w:rsid w:val="00535CC7"/>
    <w:rsid w:val="007D541F"/>
    <w:rsid w:val="00D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0B30"/>
  <w15:chartTrackingRefBased/>
  <w15:docId w15:val="{5A2439F7-DF54-43AE-B683-47E26D94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2024-09-05T05:03:00Z</dcterms:created>
  <dcterms:modified xsi:type="dcterms:W3CDTF">2024-09-05T05:23:00Z</dcterms:modified>
</cp:coreProperties>
</file>