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00"/>
          <w:tab w:val="right" w:leader="none" w:pos="10800"/>
        </w:tabs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ARTDELIGHT GROUP</w:t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216.0" w:type="dxa"/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rHeight w:val="144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5400"/>
              </w:tabs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Billing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080 BLR Lounge Service Pvt Ltd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Billing Date: </w:t>
            </w:r>
            <w:r w:rsidDel="00000000" w:rsidR="00000000" w:rsidRPr="00000000">
              <w:rPr>
                <w:rtl w:val="0"/>
              </w:rPr>
              <w:t xml:space="preserve">30th November 2024</w:t>
            </w:r>
            <w:r w:rsidDel="00000000" w:rsidR="00000000" w:rsidRPr="00000000">
              <w:rPr>
                <w:b w:val="1"/>
                <w:rtl w:val="0"/>
              </w:rPr>
              <w:br w:type="textWrapping"/>
              <w:t xml:space="preserve">Contact Person: Shweta</w:t>
              <w:br w:type="textWrapping"/>
              <w:t xml:space="preserve">Mobile</w:t>
            </w:r>
            <w:r w:rsidDel="00000000" w:rsidR="00000000" w:rsidRPr="00000000">
              <w:rPr>
                <w:rtl w:val="0"/>
              </w:rPr>
              <w:t xml:space="preserve">: +91 8088085681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Billing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rtl w:val="0"/>
              </w:rPr>
              <w:t xml:space="preserve">BLR Lounge Service Pvt Ltd, #20,</w:t>
              <w:br w:type="textWrapping"/>
              <w:t xml:space="preserve">1st Floor Alpha 3 Building, KIAL Road,</w:t>
              <w:br w:type="textWrapping"/>
              <w:t xml:space="preserve">Devanahalli, Bangalore, 560300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54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Artist: Rimjhim Garg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  <w:t xml:space="preserve">: ArtDelight Group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ENSPO Vrishank Towers, 63, 3rd floor, harlur main road Harlur, road, Bengaluru, Karnataka 560102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GSTIN</w:t>
            </w:r>
            <w:r w:rsidDel="00000000" w:rsidR="00000000" w:rsidRPr="00000000">
              <w:rPr>
                <w:rtl w:val="0"/>
              </w:rPr>
              <w:t xml:space="preserve">:  NA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PAN</w:t>
            </w:r>
            <w:r w:rsidDel="00000000" w:rsidR="00000000" w:rsidRPr="00000000">
              <w:rPr>
                <w:rtl w:val="0"/>
              </w:rPr>
              <w:t xml:space="preserve">: BARPG4976R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54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  <w:t xml:space="preserve">: 7760531204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: ArtDelightGroup@gmail.com</w:t>
              <w:br w:type="textWrapping"/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Bank Details :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 : </w:t>
            </w: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922010035487566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name: </w:t>
            </w:r>
            <w:r w:rsidDel="00000000" w:rsidR="00000000" w:rsidRPr="00000000">
              <w:rPr>
                <w:rtl w:val="0"/>
              </w:rPr>
              <w:t xml:space="preserve">AXIS Bank Haralur Road Ambalipura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Beneficiary name : </w:t>
            </w:r>
            <w:r w:rsidDel="00000000" w:rsidR="00000000" w:rsidRPr="00000000">
              <w:rPr>
                <w:rtl w:val="0"/>
              </w:rPr>
              <w:t xml:space="preserve">Rimjhin Garg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Ifsc code : </w:t>
            </w: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UTIB0003199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54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54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5"/>
        <w:gridCol w:w="4350"/>
        <w:gridCol w:w="810"/>
        <w:gridCol w:w="525"/>
        <w:gridCol w:w="960"/>
        <w:gridCol w:w="285"/>
        <w:gridCol w:w="1380"/>
        <w:tblGridChange w:id="0">
          <w:tblGrid>
            <w:gridCol w:w="2025"/>
            <w:gridCol w:w="4350"/>
            <w:gridCol w:w="810"/>
            <w:gridCol w:w="525"/>
            <w:gridCol w:w="960"/>
            <w:gridCol w:w="285"/>
            <w:gridCol w:w="1380"/>
          </w:tblGrid>
        </w:tblGridChange>
      </w:tblGrid>
      <w:tr>
        <w:trPr>
          <w:cantSplit w:val="0"/>
          <w:trHeight w:val="489.9609375" w:hRule="atLeast"/>
          <w:tblHeader w:val="1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3294.7265625" w:hRule="atLeast"/>
          <w:tblHeader w:val="1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ind w:left="720" w:firstLine="0"/>
              <w:rPr>
                <w:rFonts w:ascii="Calibri" w:cs="Calibri" w:eastAsia="Calibri" w:hAnsi="Calibri"/>
                <w:color w:val="1f1f1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left="720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2</w:t>
              <w:br w:type="textWrapping"/>
              <w:t xml:space="preserve">3</w:t>
              <w:br w:type="textWrapping"/>
              <w:t xml:space="preserve">4</w:t>
              <w:br w:type="textWrapping"/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Glass Jar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Potli and Bag</w:t>
            </w:r>
            <w:r w:rsidDel="00000000" w:rsidR="00000000" w:rsidRPr="00000000">
              <w:rPr>
                <w:highlight w:val="white"/>
                <w:rtl w:val="0"/>
              </w:rPr>
              <w:br w:type="textWrapping"/>
              <w:t xml:space="preserve">Transportation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30</w:t>
              <w:br w:type="textWrapping"/>
              <w:t xml:space="preserve">30</w:t>
              <w:br w:type="textWrapping"/>
              <w:t xml:space="preserve">30</w:t>
              <w:br w:type="textWrapping"/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300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9000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6000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3000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-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-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-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.9609375" w:hRule="atLeast"/>
          <w:tblHeader w:val="1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19400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19400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Sincerely Yours,</w:t>
        <w:br w:type="textWrapping"/>
        <w:t xml:space="preserve">Rimjhim Garg</w:t>
      </w:r>
    </w:p>
    <w:p w:rsidR="00000000" w:rsidDel="00000000" w:rsidP="00000000" w:rsidRDefault="00000000" w:rsidRPr="00000000" w14:paraId="0000008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1" w:top="720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16.0" w:type="dxa"/>
        <w:bottom w:w="0.0" w:type="dxa"/>
        <w:right w:w="21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cqYlSzf6rbo3HIVVl7FzO6TNA==">CgMxLjAyCGguZ2pkZ3hzOAByITFUZ3hTcTBkSHVyVlVKTkVLTFczVUlrS0FjMTU3dHppYQ==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