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F04" w14:textId="77777777" w:rsidR="009B70AC" w:rsidRDefault="000B7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7FA86F26" wp14:editId="7FA86F27">
            <wp:simplePos x="0" y="0"/>
            <wp:positionH relativeFrom="column">
              <wp:posOffset>-60960</wp:posOffset>
            </wp:positionH>
            <wp:positionV relativeFrom="paragraph">
              <wp:posOffset>-669290</wp:posOffset>
            </wp:positionV>
            <wp:extent cx="786765" cy="542290"/>
            <wp:effectExtent l="0" t="0" r="0" b="0"/>
            <wp:wrapNone/>
            <wp:docPr id="3" name="Picture 3" descr="C:\Users\Lenovo\Downloads\toppng.com-facebook-shree-ganeshay-namah-2255x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toppng.com-facebook-shree-ganeshay-namah-2255x8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7757"/>
                    <a:stretch/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rFonts w:ascii="David" w:cs="David" w:hint="cs"/>
          <w:b/>
          <w:bCs/>
          <w:noProof/>
          <w:color w:val="CC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FA86F28" wp14:editId="7FA86F29">
            <wp:simplePos x="0" y="0"/>
            <wp:positionH relativeFrom="column">
              <wp:posOffset>662305</wp:posOffset>
            </wp:positionH>
            <wp:positionV relativeFrom="paragraph">
              <wp:posOffset>-693420</wp:posOffset>
            </wp:positionV>
            <wp:extent cx="811530" cy="6324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86F2A" wp14:editId="7FA86F2B">
                <wp:simplePos x="0" y="0"/>
                <wp:positionH relativeFrom="column">
                  <wp:posOffset>-120015</wp:posOffset>
                </wp:positionH>
                <wp:positionV relativeFrom="paragraph">
                  <wp:posOffset>-696595</wp:posOffset>
                </wp:positionV>
                <wp:extent cx="6915150" cy="1762125"/>
                <wp:effectExtent l="0" t="0" r="0" b="952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6F2C" w14:textId="77777777" w:rsidR="009B70AC" w:rsidRDefault="006F22D0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S.</w:t>
                            </w:r>
                            <w:proofErr w:type="gramStart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sz w:val="56"/>
                                <w:szCs w:val="56"/>
                              </w:rPr>
                              <w:t>G</w:t>
                            </w:r>
                            <w:r w:rsidR="00C23F2B">
                              <w:rPr>
                                <w:rFonts w:ascii="David" w:cs="David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.</w:t>
                            </w:r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>Engineering</w:t>
                            </w:r>
                            <w:proofErr w:type="gramEnd"/>
                            <w:r w:rsidR="009B70AC">
                              <w:rPr>
                                <w:rFonts w:ascii="David" w:cs="David" w:hint="cs"/>
                                <w:b/>
                                <w:bCs/>
                                <w:color w:val="CC0000"/>
                                <w:position w:val="1"/>
                                <w:sz w:val="56"/>
                                <w:szCs w:val="56"/>
                              </w:rPr>
                              <w:t xml:space="preserve"> Works</w:t>
                            </w:r>
                          </w:p>
                          <w:p w14:paraId="7FA86F2D" w14:textId="77777777" w:rsidR="009B70AC" w:rsidRPr="00A0358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Eras Bold ITC" w:hAnsi="Eras Bold ITC" w:cs="Andalu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RGS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OF:HOTEL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KITCHEN EQUIPMENTS</w:t>
                            </w:r>
                            <w:r w:rsidRPr="00A035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A86F2E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S.S &amp; M.S </w:t>
                            </w:r>
                            <w:proofErr w:type="gramStart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FABRICATORS ,</w:t>
                            </w:r>
                            <w:proofErr w:type="gramEnd"/>
                            <w:r w:rsidRPr="00A0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MACHINING JOBS &amp; ENGG WORKS</w:t>
                            </w:r>
                            <w:r>
                              <w:rPr>
                                <w:rFonts w:ascii="Aharoni" w:cs="Aharoni" w:hint="c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A86F2F" w14:textId="77777777" w:rsidR="009B70AC" w:rsidRDefault="009B70AC" w:rsidP="00A0358C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eastAsia="Arial Unicode MS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Email:govindsgew@gmail.com</w:t>
                            </w:r>
                            <w:proofErr w:type="gramEnd"/>
                          </w:p>
                          <w:p w14:paraId="7FA86F30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Factory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7"/>
                                <w:szCs w:val="17"/>
                              </w:rPr>
                              <w:t>:                                                                                                                          REGD OFFICE:</w:t>
                            </w:r>
                          </w:p>
                          <w:p w14:paraId="7FA86F31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Gala 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:D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/11 Abdul Rashid compound ,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Opp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GM               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R No:205, B wing ,Aanandi 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Bldg,Rajmata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Complex 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Studio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Kherani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road ,</w:t>
                            </w:r>
                            <w:proofErr w:type="spellStart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Sakinaka</w:t>
                            </w:r>
                            <w:proofErr w:type="spellEnd"/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, Andheri(E),Mumbai-72</w:t>
                            </w:r>
                            <w:r w:rsidR="00354F86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E037FB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Kasheli Toll Naka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,Bhiwandi ,Thane - 421302</w:t>
                            </w:r>
                          </w:p>
                          <w:p w14:paraId="7FA86F32" w14:textId="77777777" w:rsidR="009B70AC" w:rsidRPr="009B70AC" w:rsidRDefault="009B70AC" w:rsidP="009B70AC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Mob No:9223337104                                                                                    </w:t>
                            </w:r>
                            <w:r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B70AC">
                              <w:rPr>
                                <w:rFonts w:ascii="Arial Rounded MT Bold" w:hAnsi="Arial Rounded MT Bold" w:cs="Estrangelo Edessa"/>
                                <w:color w:val="000000" w:themeColor="dark1"/>
                                <w:sz w:val="18"/>
                                <w:szCs w:val="18"/>
                              </w:rPr>
                              <w:t>Mob No:9702332523</w:t>
                            </w:r>
                          </w:p>
                          <w:p w14:paraId="7FA86F33" w14:textId="77777777" w:rsidR="009B70AC" w:rsidRDefault="009B70AC" w:rsidP="009B70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Arial Unicode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GST No: 27BAXPS1024A1ZR </w:t>
                            </w:r>
                          </w:p>
                        </w:txbxContent>
                      </wps:txbx>
                      <wps:bodyPr vertOverflow="clip" horzOverflow="clip" wrap="square" lIns="9144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6F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9.45pt;margin-top:-54.85pt;width:544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" fillcolor="white [3212]" stroked="f">
                <v:textbox inset=",,,0">
                  <w:txbxContent>
                    <w:p w14:paraId="7FA86F2C" w14:textId="77777777" w:rsidR="009B70AC" w:rsidRDefault="006F22D0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David" w:cs="David"/>
                          <w:b/>
                          <w:bCs/>
                          <w:color w:val="CC0000"/>
                          <w:sz w:val="56"/>
                          <w:szCs w:val="56"/>
                        </w:rPr>
                        <w:t xml:space="preserve">   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S.</w:t>
                      </w:r>
                      <w:proofErr w:type="gramStart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sz w:val="56"/>
                          <w:szCs w:val="56"/>
                        </w:rPr>
                        <w:t>G</w:t>
                      </w:r>
                      <w:r w:rsidR="00C23F2B">
                        <w:rPr>
                          <w:rFonts w:ascii="David" w:cs="David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.</w:t>
                      </w:r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>Engineering</w:t>
                      </w:r>
                      <w:proofErr w:type="gramEnd"/>
                      <w:r w:rsidR="009B70AC">
                        <w:rPr>
                          <w:rFonts w:ascii="David" w:cs="David" w:hint="cs"/>
                          <w:b/>
                          <w:bCs/>
                          <w:color w:val="CC0000"/>
                          <w:position w:val="1"/>
                          <w:sz w:val="56"/>
                          <w:szCs w:val="56"/>
                        </w:rPr>
                        <w:t xml:space="preserve"> Works</w:t>
                      </w:r>
                    </w:p>
                    <w:p w14:paraId="7FA86F2D" w14:textId="77777777" w:rsidR="009B70AC" w:rsidRPr="00A0358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Eras Bold ITC" w:hAnsi="Eras Bold ITC" w:cs="Andalus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RGS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OF:HOTEL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KITCHEN EQUIPMENTS</w:t>
                      </w:r>
                      <w:r w:rsidRPr="00A0358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</w:p>
                    <w:p w14:paraId="7FA86F2E" w14:textId="77777777" w:rsidR="009B70AC" w:rsidRDefault="009B70AC" w:rsidP="009B70AC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S.S &amp; M.S </w:t>
                      </w:r>
                      <w:proofErr w:type="gramStart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FABRICATORS ,</w:t>
                      </w:r>
                      <w:proofErr w:type="gramEnd"/>
                      <w:r w:rsidRPr="00A0358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MACHINING JOBS &amp; ENGG WORKS</w:t>
                      </w:r>
                      <w:r>
                        <w:rPr>
                          <w:rFonts w:ascii="Aharoni" w:cs="Aharoni" w:hint="c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FA86F2F" w14:textId="77777777" w:rsidR="009B70AC" w:rsidRDefault="009B70AC" w:rsidP="00A0358C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proofErr w:type="gramStart"/>
                      <w:r>
                        <w:rPr>
                          <w:rFonts w:asciiTheme="majorHAnsi" w:eastAsia="Arial Unicode MS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Email:govindsgew@gmail.com</w:t>
                      </w:r>
                      <w:proofErr w:type="gramEnd"/>
                    </w:p>
                    <w:p w14:paraId="7FA86F30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Factory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7"/>
                          <w:szCs w:val="17"/>
                        </w:rPr>
                        <w:t>:                                                                                                                          REGD OFFICE:</w:t>
                      </w:r>
                    </w:p>
                    <w:p w14:paraId="7FA86F31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Gala 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:D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/11 Abdul Rashid compound ,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Opp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GM               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R No:205, B wing ,Aanandi 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Bldg,Rajmata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Complex 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Studio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Kherani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road ,</w:t>
                      </w:r>
                      <w:proofErr w:type="spellStart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Sakinaka</w:t>
                      </w:r>
                      <w:proofErr w:type="spellEnd"/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, Andheri(E),Mumbai-72</w:t>
                      </w:r>
                      <w:r w:rsidR="00354F86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                        </w:t>
                      </w:r>
                      <w:r w:rsidR="00E037FB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text1"/>
                          <w:sz w:val="18"/>
                          <w:szCs w:val="18"/>
                        </w:rPr>
                        <w:t xml:space="preserve">Kasheli Toll Naka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,Bhiwandi ,Thane - 421302</w:t>
                      </w:r>
                    </w:p>
                    <w:p w14:paraId="7FA86F32" w14:textId="77777777" w:rsidR="009B70AC" w:rsidRPr="009B70AC" w:rsidRDefault="009B70AC" w:rsidP="009B70AC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</w:pP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Mob No:9223337104                                                                                    </w:t>
                      </w:r>
                      <w:r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 xml:space="preserve">        </w:t>
                      </w:r>
                      <w:r w:rsidRPr="009B70AC">
                        <w:rPr>
                          <w:rFonts w:ascii="Arial Rounded MT Bold" w:hAnsi="Arial Rounded MT Bold" w:cs="Estrangelo Edessa"/>
                          <w:color w:val="000000" w:themeColor="dark1"/>
                          <w:sz w:val="18"/>
                          <w:szCs w:val="18"/>
                        </w:rPr>
                        <w:t>Mob No:9702332523</w:t>
                      </w:r>
                    </w:p>
                    <w:p w14:paraId="7FA86F33" w14:textId="77777777" w:rsidR="009B70AC" w:rsidRDefault="009B70AC" w:rsidP="009B70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Arial Unicode MS"/>
                          <w:color w:val="000000" w:themeColor="text1"/>
                          <w:sz w:val="28"/>
                          <w:szCs w:val="28"/>
                        </w:rPr>
                        <w:t xml:space="preserve">GST No: 27BAXPS1024A1ZR </w:t>
                      </w:r>
                    </w:p>
                  </w:txbxContent>
                </v:textbox>
              </v:shape>
            </w:pict>
          </mc:Fallback>
        </mc:AlternateContent>
      </w:r>
    </w:p>
    <w:p w14:paraId="7FA86F05" w14:textId="77777777" w:rsidR="009B70AC" w:rsidRDefault="009B70AC"/>
    <w:p w14:paraId="7FA86F06" w14:textId="77777777" w:rsidR="00EE58E6" w:rsidRDefault="00EE58E6"/>
    <w:p w14:paraId="7FA86F07" w14:textId="77777777" w:rsidR="009B70AC" w:rsidRDefault="009B70AC"/>
    <w:p w14:paraId="7FA86F08" w14:textId="626A5863" w:rsidR="007D1AE5" w:rsidRPr="007D1AE5" w:rsidRDefault="007D1AE5" w:rsidP="007D1AE5">
      <w:pPr>
        <w:tabs>
          <w:tab w:val="left" w:pos="0"/>
        </w:tabs>
        <w:spacing w:after="0" w:line="240" w:lineRule="auto"/>
        <w:ind w:firstLine="90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Ref:</w:t>
      </w:r>
      <w:r w:rsidR="00DF656D">
        <w:rPr>
          <w:rFonts w:ascii="Times New Roman" w:hAnsi="Times New Roman" w:cs="Times New Roman"/>
          <w:b/>
        </w:rPr>
        <w:t>416</w:t>
      </w:r>
      <w:r>
        <w:rPr>
          <w:rFonts w:ascii="Times New Roman" w:hAnsi="Times New Roman" w:cs="Times New Roman"/>
          <w:b/>
        </w:rPr>
        <w:tab/>
        <w:t xml:space="preserve"> </w:t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 w:rsidRPr="007D1AE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="000B7915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</w:t>
      </w:r>
      <w:r w:rsidRPr="007D1AE5">
        <w:rPr>
          <w:rFonts w:ascii="Times New Roman" w:hAnsi="Times New Roman" w:cs="Times New Roman"/>
          <w:b/>
        </w:rPr>
        <w:t>Date:</w:t>
      </w:r>
      <w:r w:rsidR="00666FC8">
        <w:rPr>
          <w:rFonts w:ascii="Times New Roman" w:hAnsi="Times New Roman" w:cs="Times New Roman"/>
          <w:b/>
        </w:rPr>
        <w:t>08</w:t>
      </w:r>
      <w:r w:rsidR="00EC1E3C">
        <w:rPr>
          <w:rFonts w:ascii="Times New Roman" w:hAnsi="Times New Roman" w:cs="Times New Roman"/>
          <w:b/>
        </w:rPr>
        <w:t>/0</w:t>
      </w:r>
      <w:r w:rsidR="00666FC8">
        <w:rPr>
          <w:rFonts w:ascii="Times New Roman" w:hAnsi="Times New Roman" w:cs="Times New Roman"/>
          <w:b/>
        </w:rPr>
        <w:t>9</w:t>
      </w:r>
      <w:r w:rsidR="009800FB">
        <w:rPr>
          <w:rFonts w:ascii="Times New Roman" w:hAnsi="Times New Roman" w:cs="Times New Roman"/>
          <w:b/>
        </w:rPr>
        <w:t>/202</w:t>
      </w:r>
      <w:r w:rsidR="001759A8">
        <w:rPr>
          <w:rFonts w:ascii="Times New Roman" w:hAnsi="Times New Roman" w:cs="Times New Roman"/>
          <w:b/>
        </w:rPr>
        <w:t>4</w:t>
      </w:r>
    </w:p>
    <w:p w14:paraId="7FA86F09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To,</w:t>
      </w:r>
    </w:p>
    <w:p w14:paraId="7FA86F0A" w14:textId="11D21CEF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  <w:bCs/>
        </w:rPr>
        <w:t>M/S</w:t>
      </w:r>
      <w:r w:rsidR="000553F9">
        <w:rPr>
          <w:rFonts w:ascii="Times New Roman" w:hAnsi="Times New Roman" w:cs="Times New Roman"/>
          <w:b/>
          <w:bCs/>
        </w:rPr>
        <w:t xml:space="preserve">: </w:t>
      </w:r>
      <w:r w:rsidR="000553F9" w:rsidRPr="000553F9">
        <w:rPr>
          <w:rFonts w:ascii="Times New Roman" w:hAnsi="Times New Roman" w:cs="Times New Roman"/>
          <w:b/>
          <w:bCs/>
          <w:sz w:val="24"/>
          <w:szCs w:val="24"/>
        </w:rPr>
        <w:t>Semolina Kitchens Private Limited</w:t>
      </w:r>
    </w:p>
    <w:p w14:paraId="7FA86F0B" w14:textId="77777777" w:rsidR="007D1AE5" w:rsidRPr="006539CF" w:rsidRDefault="007D1AE5" w:rsidP="007D1AE5">
      <w:pPr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 xml:space="preserve">1 Rashid </w:t>
      </w:r>
      <w:proofErr w:type="spellStart"/>
      <w:proofErr w:type="gramStart"/>
      <w:r w:rsidRPr="006539CF">
        <w:rPr>
          <w:rFonts w:ascii="Times New Roman" w:hAnsi="Times New Roman" w:cs="Times New Roman"/>
          <w:bCs/>
        </w:rPr>
        <w:t>manision</w:t>
      </w:r>
      <w:proofErr w:type="spellEnd"/>
      <w:r w:rsidRPr="006539CF">
        <w:rPr>
          <w:rFonts w:ascii="Times New Roman" w:hAnsi="Times New Roman" w:cs="Times New Roman"/>
          <w:bCs/>
        </w:rPr>
        <w:t xml:space="preserve"> ,</w:t>
      </w:r>
      <w:proofErr w:type="spellStart"/>
      <w:r w:rsidRPr="006539CF">
        <w:rPr>
          <w:rFonts w:ascii="Times New Roman" w:hAnsi="Times New Roman" w:cs="Times New Roman"/>
          <w:bCs/>
        </w:rPr>
        <w:t>D</w:t>
      </w:r>
      <w:proofErr w:type="gramEnd"/>
      <w:r w:rsidRPr="006539CF">
        <w:rPr>
          <w:rFonts w:ascii="Times New Roman" w:hAnsi="Times New Roman" w:cs="Times New Roman"/>
          <w:bCs/>
        </w:rPr>
        <w:t>.r.Annie</w:t>
      </w:r>
      <w:proofErr w:type="spellEnd"/>
      <w:r w:rsidRPr="006539CF">
        <w:rPr>
          <w:rFonts w:ascii="Times New Roman" w:hAnsi="Times New Roman" w:cs="Times New Roman"/>
          <w:bCs/>
        </w:rPr>
        <w:t xml:space="preserve"> Besant Road,</w:t>
      </w:r>
    </w:p>
    <w:p w14:paraId="7FA86F0C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  <w:r w:rsidRPr="006539CF">
        <w:rPr>
          <w:rFonts w:ascii="Times New Roman" w:hAnsi="Times New Roman" w:cs="Times New Roman"/>
          <w:bCs/>
        </w:rPr>
        <w:t>Worli point Mumbai 400018</w:t>
      </w:r>
    </w:p>
    <w:p w14:paraId="7FA86F0D" w14:textId="77777777" w:rsidR="007D1AE5" w:rsidRPr="006539CF" w:rsidRDefault="007D1AE5" w:rsidP="007D1AE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FA86F0E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7D1AE5">
        <w:rPr>
          <w:rFonts w:ascii="Times New Roman" w:hAnsi="Times New Roman" w:cs="Times New Roman"/>
          <w:b/>
          <w:u w:val="single"/>
        </w:rPr>
        <w:t>Kind Attn.:</w:t>
      </w:r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</w:t>
      </w:r>
      <w:proofErr w:type="spellStart"/>
      <w:proofErr w:type="gramStart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Mr.Manoj</w:t>
      </w:r>
      <w:proofErr w:type="spellEnd"/>
      <w:proofErr w:type="gramEnd"/>
      <w:r w:rsidRPr="007D1AE5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.</w:t>
      </w:r>
    </w:p>
    <w:p w14:paraId="7FA86F0F" w14:textId="4DE11522" w:rsidR="007D1AE5" w:rsidRPr="001202FE" w:rsidRDefault="007D1AE5" w:rsidP="007D1AE5">
      <w:pPr>
        <w:pStyle w:val="ListParagraph"/>
        <w:autoSpaceDE w:val="0"/>
        <w:autoSpaceDN w:val="0"/>
        <w:adjustRightInd w:val="0"/>
        <w:jc w:val="center"/>
        <w:rPr>
          <w:b/>
          <w:u w:val="single"/>
        </w:rPr>
      </w:pPr>
      <w:r w:rsidRPr="001202FE">
        <w:rPr>
          <w:b/>
          <w:u w:val="single"/>
        </w:rPr>
        <w:t xml:space="preserve">Sub.: </w:t>
      </w:r>
      <w:r w:rsidRPr="001202FE">
        <w:rPr>
          <w:b/>
          <w:color w:val="000000" w:themeColor="text1"/>
          <w:u w:val="single"/>
        </w:rPr>
        <w:t xml:space="preserve">Quotation </w:t>
      </w:r>
      <w:r w:rsidR="007E5ACB" w:rsidRPr="001202FE">
        <w:rPr>
          <w:b/>
          <w:u w:val="single"/>
        </w:rPr>
        <w:t xml:space="preserve">for </w:t>
      </w:r>
      <w:r w:rsidR="00C85035">
        <w:rPr>
          <w:b/>
          <w:u w:val="single"/>
        </w:rPr>
        <w:t>S.S Welding repairing</w:t>
      </w:r>
    </w:p>
    <w:p w14:paraId="7FA86F10" w14:textId="77777777" w:rsidR="007D1AE5" w:rsidRPr="007D1AE5" w:rsidRDefault="007D1AE5" w:rsidP="007D1AE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FA86F11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Respected Sir</w:t>
      </w:r>
    </w:p>
    <w:p w14:paraId="7FA86F12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With Reference the above subject, we would like to quote our most reasonable and competitive rate to supply you to the above.</w:t>
      </w:r>
    </w:p>
    <w:p w14:paraId="3B00FDEA" w14:textId="77777777" w:rsidR="002D1DBA" w:rsidRDefault="00F152AA" w:rsidP="00626FC0">
      <w:pPr>
        <w:pStyle w:val="ListParagraph"/>
        <w:numPr>
          <w:ilvl w:val="0"/>
          <w:numId w:val="3"/>
        </w:numPr>
        <w:rPr>
          <w:bCs/>
        </w:rPr>
      </w:pPr>
      <w:r w:rsidRPr="002D1DBA">
        <w:rPr>
          <w:bCs/>
        </w:rPr>
        <w:t xml:space="preserve">S.S </w:t>
      </w:r>
      <w:r w:rsidR="002D1DBA">
        <w:rPr>
          <w:bCs/>
        </w:rPr>
        <w:t>gas range welding fitting                                                     01 Nos            Rs:4,000</w:t>
      </w:r>
    </w:p>
    <w:p w14:paraId="2436B881" w14:textId="77777777" w:rsidR="002D1DBA" w:rsidRDefault="002D1DBA" w:rsidP="002D1DBA">
      <w:pPr>
        <w:pStyle w:val="ListParagraph"/>
        <w:rPr>
          <w:bCs/>
        </w:rPr>
      </w:pPr>
    </w:p>
    <w:p w14:paraId="5F0CD2CD" w14:textId="77777777" w:rsidR="004F78F5" w:rsidRDefault="004F78F5" w:rsidP="002D1DB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S.S </w:t>
      </w:r>
      <w:proofErr w:type="spellStart"/>
      <w:r>
        <w:rPr>
          <w:bCs/>
        </w:rPr>
        <w:t>Pulverizer</w:t>
      </w:r>
      <w:proofErr w:type="spellEnd"/>
      <w:r>
        <w:rPr>
          <w:bCs/>
        </w:rPr>
        <w:t xml:space="preserve"> machine welding                                                01 Nos           Rs:1000</w:t>
      </w:r>
    </w:p>
    <w:p w14:paraId="09FFF544" w14:textId="77777777" w:rsidR="004F78F5" w:rsidRPr="004F78F5" w:rsidRDefault="004F78F5" w:rsidP="004F78F5">
      <w:pPr>
        <w:pStyle w:val="ListParagraph"/>
        <w:rPr>
          <w:bCs/>
        </w:rPr>
      </w:pPr>
    </w:p>
    <w:p w14:paraId="65C57869" w14:textId="77777777" w:rsidR="004F78F5" w:rsidRDefault="004F78F5" w:rsidP="002D1DB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S.S Dining table welding                   01 Nos        Rs:500         10 Nos            Rs:5000</w:t>
      </w:r>
    </w:p>
    <w:p w14:paraId="63A92F7B" w14:textId="77777777" w:rsidR="004F78F5" w:rsidRPr="004F78F5" w:rsidRDefault="004F78F5" w:rsidP="004F78F5">
      <w:pPr>
        <w:pStyle w:val="ListParagraph"/>
        <w:rPr>
          <w:bCs/>
        </w:rPr>
      </w:pPr>
    </w:p>
    <w:p w14:paraId="02136CF1" w14:textId="42330C74" w:rsidR="00A3183D" w:rsidRDefault="004F78F5" w:rsidP="004F78F5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Dishwasher machine </w:t>
      </w:r>
      <w:proofErr w:type="spellStart"/>
      <w:r w:rsidR="00A3183D">
        <w:rPr>
          <w:bCs/>
        </w:rPr>
        <w:t>jali</w:t>
      </w:r>
      <w:proofErr w:type="spellEnd"/>
      <w:r w:rsidR="00A3183D">
        <w:rPr>
          <w:bCs/>
        </w:rPr>
        <w:t xml:space="preserve"> welding </w:t>
      </w:r>
      <w:r w:rsidR="002072D5">
        <w:rPr>
          <w:bCs/>
        </w:rPr>
        <w:t xml:space="preserve">                                             01 Nos          Rs:500</w:t>
      </w:r>
    </w:p>
    <w:p w14:paraId="5AD7B6A7" w14:textId="010E0CDD" w:rsidR="00A3183D" w:rsidRDefault="00A3183D" w:rsidP="00A3183D">
      <w:pPr>
        <w:pStyle w:val="ListParagraph"/>
        <w:rPr>
          <w:bCs/>
        </w:rPr>
      </w:pPr>
      <w:r>
        <w:rPr>
          <w:bCs/>
        </w:rPr>
        <w:t>S.S Welding,</w:t>
      </w:r>
      <w:r w:rsidR="00151FAD">
        <w:rPr>
          <w:bCs/>
        </w:rPr>
        <w:t xml:space="preserve"> </w:t>
      </w:r>
      <w:r>
        <w:rPr>
          <w:bCs/>
        </w:rPr>
        <w:t>repairing airport lounge</w:t>
      </w:r>
    </w:p>
    <w:p w14:paraId="36EBC552" w14:textId="77777777" w:rsidR="00A3183D" w:rsidRDefault="00A3183D" w:rsidP="00A3183D">
      <w:pPr>
        <w:pStyle w:val="ListParagraph"/>
        <w:rPr>
          <w:bCs/>
        </w:rPr>
      </w:pPr>
      <w:r>
        <w:rPr>
          <w:bCs/>
        </w:rPr>
        <w:t>Site night shift work</w:t>
      </w:r>
    </w:p>
    <w:p w14:paraId="3E46F9B2" w14:textId="2009E6E6" w:rsidR="00A3183D" w:rsidRPr="00A3183D" w:rsidRDefault="00A3183D" w:rsidP="00A3183D">
      <w:pPr>
        <w:pStyle w:val="ListParagraph"/>
        <w:rPr>
          <w:bCs/>
        </w:rPr>
      </w:pPr>
      <w:r>
        <w:rPr>
          <w:bCs/>
        </w:rPr>
        <w:t xml:space="preserve"> </w:t>
      </w:r>
    </w:p>
    <w:p w14:paraId="725F2D28" w14:textId="28364EFD" w:rsidR="00D05038" w:rsidRPr="004F78F5" w:rsidRDefault="002072D5" w:rsidP="00617FA9">
      <w:pPr>
        <w:pStyle w:val="ListParagraph"/>
        <w:numPr>
          <w:ilvl w:val="0"/>
          <w:numId w:val="3"/>
        </w:numPr>
        <w:pBdr>
          <w:bottom w:val="single" w:sz="4" w:space="1" w:color="auto"/>
        </w:pBdr>
        <w:rPr>
          <w:bCs/>
        </w:rPr>
      </w:pPr>
      <w:r>
        <w:rPr>
          <w:bCs/>
        </w:rPr>
        <w:t>Tandoor S.S tray cover</w:t>
      </w:r>
      <w:r w:rsidR="006539CF" w:rsidRPr="004F78F5">
        <w:rPr>
          <w:bCs/>
        </w:rPr>
        <w:t xml:space="preserve">     </w:t>
      </w:r>
      <w:r>
        <w:rPr>
          <w:bCs/>
        </w:rPr>
        <w:t xml:space="preserve">                                                         01 Nos           Rs:900</w:t>
      </w:r>
      <w:r w:rsidR="006539CF" w:rsidRPr="004F78F5">
        <w:rPr>
          <w:bCs/>
        </w:rPr>
        <w:t xml:space="preserve">                                        </w:t>
      </w:r>
    </w:p>
    <w:p w14:paraId="0444BDAD" w14:textId="73F0232F" w:rsidR="00626FC0" w:rsidRDefault="006539CF" w:rsidP="00626FC0">
      <w:pPr>
        <w:pStyle w:val="ListParagraph"/>
        <w:rPr>
          <w:b/>
        </w:rPr>
      </w:pPr>
      <w:r>
        <w:rPr>
          <w:bCs/>
        </w:rPr>
        <w:t xml:space="preserve">                         </w:t>
      </w:r>
      <w:r w:rsidR="00617FA9">
        <w:rPr>
          <w:bCs/>
        </w:rPr>
        <w:t xml:space="preserve">                                                                          </w:t>
      </w:r>
      <w:r w:rsidR="00617FA9" w:rsidRPr="00A538CA">
        <w:rPr>
          <w:b/>
        </w:rPr>
        <w:t>Total              Rs:11,</w:t>
      </w:r>
      <w:r w:rsidR="00A538CA" w:rsidRPr="00A538CA">
        <w:rPr>
          <w:b/>
        </w:rPr>
        <w:t>400</w:t>
      </w:r>
    </w:p>
    <w:p w14:paraId="580AFF0F" w14:textId="77777777" w:rsidR="00A538CA" w:rsidRDefault="00A538CA" w:rsidP="00626FC0">
      <w:pPr>
        <w:pStyle w:val="ListParagraph"/>
        <w:rPr>
          <w:b/>
        </w:rPr>
      </w:pPr>
    </w:p>
    <w:p w14:paraId="2D88508C" w14:textId="77777777" w:rsidR="00A538CA" w:rsidRDefault="00A538CA" w:rsidP="00626FC0">
      <w:pPr>
        <w:pStyle w:val="ListParagraph"/>
        <w:rPr>
          <w:b/>
        </w:rPr>
      </w:pPr>
    </w:p>
    <w:p w14:paraId="0D096F56" w14:textId="77777777" w:rsidR="00A538CA" w:rsidRPr="00A538CA" w:rsidRDefault="00A538CA" w:rsidP="00626FC0">
      <w:pPr>
        <w:pStyle w:val="ListParagraph"/>
        <w:rPr>
          <w:b/>
        </w:rPr>
      </w:pPr>
    </w:p>
    <w:p w14:paraId="7FA86F19" w14:textId="1CABB6A1" w:rsidR="007D1AE5" w:rsidRPr="007D1AE5" w:rsidRDefault="00B662EF" w:rsidP="007D1A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26FC0">
        <w:rPr>
          <w:rFonts w:ascii="Times New Roman" w:hAnsi="Times New Roman" w:cs="Times New Roman"/>
          <w:b/>
        </w:rPr>
        <w:t>8</w:t>
      </w:r>
      <w:r w:rsidR="007D1AE5" w:rsidRPr="007D1AE5">
        <w:rPr>
          <w:rFonts w:ascii="Times New Roman" w:hAnsi="Times New Roman" w:cs="Times New Roman"/>
          <w:b/>
        </w:rPr>
        <w:t xml:space="preserve">% GST </w:t>
      </w:r>
      <w:r w:rsidR="00C915FD">
        <w:rPr>
          <w:rFonts w:ascii="Times New Roman" w:hAnsi="Times New Roman" w:cs="Times New Roman"/>
          <w:b/>
        </w:rPr>
        <w:t xml:space="preserve">  </w:t>
      </w:r>
      <w:r w:rsidR="00ED6C39">
        <w:rPr>
          <w:rFonts w:ascii="Times New Roman" w:hAnsi="Times New Roman" w:cs="Times New Roman"/>
          <w:b/>
        </w:rPr>
        <w:t xml:space="preserve"> </w:t>
      </w:r>
    </w:p>
    <w:p w14:paraId="7FA86F1F" w14:textId="77777777" w:rsidR="007D1AE5" w:rsidRPr="007D1AE5" w:rsidRDefault="007D1AE5" w:rsidP="007D1AE5">
      <w:pPr>
        <w:spacing w:after="0" w:line="240" w:lineRule="auto"/>
        <w:rPr>
          <w:rFonts w:ascii="Times New Roman" w:hAnsi="Times New Roman" w:cs="Times New Roman"/>
        </w:rPr>
      </w:pPr>
      <w:r w:rsidRPr="007D1AE5">
        <w:rPr>
          <w:rFonts w:ascii="Times New Roman" w:hAnsi="Times New Roman" w:cs="Times New Roman"/>
        </w:rPr>
        <w:t>We hope you will find the above rates most competitive and reasonable a</w:t>
      </w:r>
      <w:r>
        <w:rPr>
          <w:rFonts w:ascii="Times New Roman" w:hAnsi="Times New Roman" w:cs="Times New Roman"/>
        </w:rPr>
        <w:t>nd give us chance to serve you.</w:t>
      </w:r>
    </w:p>
    <w:p w14:paraId="7FA86F20" w14:textId="77777777" w:rsidR="007D1AE5" w:rsidRPr="007D1AE5" w:rsidRDefault="007D1AE5" w:rsidP="007D1AE5">
      <w:pPr>
        <w:spacing w:line="240" w:lineRule="auto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 xml:space="preserve">Thanking You </w:t>
      </w:r>
    </w:p>
    <w:p w14:paraId="7FA86F21" w14:textId="77777777" w:rsidR="007D1AE5" w:rsidRPr="007D1AE5" w:rsidRDefault="007D1AE5" w:rsidP="007D1A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Yours faithfully</w:t>
      </w:r>
    </w:p>
    <w:p w14:paraId="7FA86F22" w14:textId="77777777" w:rsidR="007D1AE5" w:rsidRPr="007D1AE5" w:rsidRDefault="007D1AE5" w:rsidP="007D1A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D1AE5">
        <w:rPr>
          <w:rFonts w:ascii="Times New Roman" w:hAnsi="Times New Roman" w:cs="Times New Roman"/>
          <w:b/>
        </w:rPr>
        <w:t>For S.G</w:t>
      </w:r>
      <w:r>
        <w:rPr>
          <w:rFonts w:ascii="Times New Roman" w:hAnsi="Times New Roman" w:cs="Times New Roman"/>
          <w:b/>
        </w:rPr>
        <w:t xml:space="preserve"> </w:t>
      </w:r>
      <w:r w:rsidRPr="007D1AE5">
        <w:rPr>
          <w:rFonts w:ascii="Times New Roman" w:hAnsi="Times New Roman" w:cs="Times New Roman"/>
          <w:b/>
        </w:rPr>
        <w:t>Engineering Works</w:t>
      </w:r>
    </w:p>
    <w:p w14:paraId="7FA86F23" w14:textId="77777777" w:rsidR="009B70AC" w:rsidRPr="007D1AE5" w:rsidRDefault="007D1AE5" w:rsidP="007D1AE5">
      <w:pPr>
        <w:spacing w:line="240" w:lineRule="auto"/>
        <w:ind w:left="8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Proprietor</w:t>
      </w:r>
    </w:p>
    <w:sectPr w:rsidR="009B70AC" w:rsidRPr="007D1AE5" w:rsidSect="00D05038">
      <w:pgSz w:w="12240" w:h="15840"/>
      <w:pgMar w:top="1440" w:right="964" w:bottom="147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765AC08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hybridMultilevel"/>
    <w:tmpl w:val="A142D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A32"/>
    <w:multiLevelType w:val="hybridMultilevel"/>
    <w:tmpl w:val="C2501400"/>
    <w:lvl w:ilvl="0" w:tplc="FA926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0AC6"/>
    <w:multiLevelType w:val="hybridMultilevel"/>
    <w:tmpl w:val="D1880D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350"/>
    <w:multiLevelType w:val="hybridMultilevel"/>
    <w:tmpl w:val="80A26C9E"/>
    <w:lvl w:ilvl="0" w:tplc="B876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67DC8"/>
    <w:multiLevelType w:val="hybridMultilevel"/>
    <w:tmpl w:val="3022E5CC"/>
    <w:lvl w:ilvl="0" w:tplc="28A00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7382">
    <w:abstractNumId w:val="0"/>
  </w:num>
  <w:num w:numId="2" w16cid:durableId="581914562">
    <w:abstractNumId w:val="2"/>
  </w:num>
  <w:num w:numId="3" w16cid:durableId="458689384">
    <w:abstractNumId w:val="5"/>
  </w:num>
  <w:num w:numId="4" w16cid:durableId="712190695">
    <w:abstractNumId w:val="1"/>
  </w:num>
  <w:num w:numId="5" w16cid:durableId="1878660789">
    <w:abstractNumId w:val="4"/>
  </w:num>
  <w:num w:numId="6" w16cid:durableId="617568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C"/>
    <w:rsid w:val="000553F9"/>
    <w:rsid w:val="000B0016"/>
    <w:rsid w:val="000B4210"/>
    <w:rsid w:val="000B7915"/>
    <w:rsid w:val="001202FE"/>
    <w:rsid w:val="001467E0"/>
    <w:rsid w:val="00151FAD"/>
    <w:rsid w:val="00155987"/>
    <w:rsid w:val="00172FFF"/>
    <w:rsid w:val="001759A8"/>
    <w:rsid w:val="001B56FB"/>
    <w:rsid w:val="001B72E4"/>
    <w:rsid w:val="002072D5"/>
    <w:rsid w:val="00265FF7"/>
    <w:rsid w:val="002D1DBA"/>
    <w:rsid w:val="00354F86"/>
    <w:rsid w:val="003B45D2"/>
    <w:rsid w:val="003E39DA"/>
    <w:rsid w:val="004F78F5"/>
    <w:rsid w:val="0058714B"/>
    <w:rsid w:val="005F7B79"/>
    <w:rsid w:val="00617FA9"/>
    <w:rsid w:val="00626FC0"/>
    <w:rsid w:val="006539CF"/>
    <w:rsid w:val="00666FC8"/>
    <w:rsid w:val="006F22D0"/>
    <w:rsid w:val="00706B8E"/>
    <w:rsid w:val="00727392"/>
    <w:rsid w:val="007D1AE5"/>
    <w:rsid w:val="007E5ACB"/>
    <w:rsid w:val="007F4D1B"/>
    <w:rsid w:val="008125C7"/>
    <w:rsid w:val="0084389E"/>
    <w:rsid w:val="008D44E2"/>
    <w:rsid w:val="008F7AB2"/>
    <w:rsid w:val="00964AD9"/>
    <w:rsid w:val="009800FB"/>
    <w:rsid w:val="009B70A4"/>
    <w:rsid w:val="009B70AC"/>
    <w:rsid w:val="00A0358C"/>
    <w:rsid w:val="00A3183D"/>
    <w:rsid w:val="00A538CA"/>
    <w:rsid w:val="00A84066"/>
    <w:rsid w:val="00B2297F"/>
    <w:rsid w:val="00B662EF"/>
    <w:rsid w:val="00BB5285"/>
    <w:rsid w:val="00C112E3"/>
    <w:rsid w:val="00C23F2B"/>
    <w:rsid w:val="00C85035"/>
    <w:rsid w:val="00C915FD"/>
    <w:rsid w:val="00CE6A63"/>
    <w:rsid w:val="00D05038"/>
    <w:rsid w:val="00D84A5C"/>
    <w:rsid w:val="00DF656D"/>
    <w:rsid w:val="00E037FB"/>
    <w:rsid w:val="00E069C1"/>
    <w:rsid w:val="00E64AA0"/>
    <w:rsid w:val="00EC1E3C"/>
    <w:rsid w:val="00ED6C39"/>
    <w:rsid w:val="00EE58E6"/>
    <w:rsid w:val="00EF4FCE"/>
    <w:rsid w:val="00F152AA"/>
    <w:rsid w:val="00F3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F04"/>
  <w15:docId w15:val="{B5864120-94CB-40CD-9EFF-2A9BA95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0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Sagar Somvanshi</cp:lastModifiedBy>
  <cp:revision>20</cp:revision>
  <cp:lastPrinted>2022-09-16T05:02:00Z</cp:lastPrinted>
  <dcterms:created xsi:type="dcterms:W3CDTF">2024-01-10T16:56:00Z</dcterms:created>
  <dcterms:modified xsi:type="dcterms:W3CDTF">2024-09-08T16:22:00Z</dcterms:modified>
</cp:coreProperties>
</file>